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73C9" w14:textId="4CBAC5D1" w:rsidR="00201EBB" w:rsidRPr="007F4AF4" w:rsidRDefault="005B7C64" w:rsidP="000351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F4AF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FAREHAM SHOPPING CENTRE </w:t>
      </w:r>
      <w:r w:rsidR="00073CF2" w:rsidRPr="007F4AF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GOES INTERGALACTIC FOR FEBRUARY HALF-TERM</w:t>
      </w:r>
      <w:r w:rsidRPr="007F4AF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178F2425" w14:textId="77777777" w:rsidR="00073CF2" w:rsidRPr="0003515E" w:rsidRDefault="00073CF2" w:rsidP="000351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23AE06CE" w14:textId="779D4FBB" w:rsidR="006B169D" w:rsidRPr="007F4AF4" w:rsidRDefault="006B169D" w:rsidP="007F4AF4">
      <w:pPr>
        <w:spacing w:line="480" w:lineRule="auto"/>
        <w:jc w:val="center"/>
        <w:rPr>
          <w:rFonts w:cstheme="minorHAnsi"/>
        </w:rPr>
      </w:pPr>
      <w:r w:rsidRPr="007F4AF4">
        <w:rPr>
          <w:rFonts w:cstheme="minorHAnsi"/>
          <w:b/>
          <w:bCs/>
        </w:rPr>
        <w:t xml:space="preserve">Half-term is about to </w:t>
      </w:r>
      <w:r w:rsidR="00AB5AAC" w:rsidRPr="007F4AF4">
        <w:rPr>
          <w:rFonts w:cstheme="minorHAnsi"/>
          <w:b/>
          <w:bCs/>
        </w:rPr>
        <w:t>become</w:t>
      </w:r>
      <w:r w:rsidRPr="007F4AF4">
        <w:rPr>
          <w:rFonts w:cstheme="minorHAnsi"/>
          <w:b/>
          <w:bCs/>
        </w:rPr>
        <w:t xml:space="preserve"> out of this world! Popular</w:t>
      </w:r>
      <w:r w:rsidR="00073CF2" w:rsidRPr="007F4AF4">
        <w:rPr>
          <w:rFonts w:cstheme="minorHAnsi"/>
          <w:b/>
          <w:bCs/>
        </w:rPr>
        <w:t xml:space="preserve"> Hampshire shopping destination</w:t>
      </w:r>
      <w:r w:rsidRPr="007F4AF4">
        <w:rPr>
          <w:rFonts w:cstheme="minorHAnsi"/>
          <w:b/>
          <w:bCs/>
        </w:rPr>
        <w:t xml:space="preserve"> Fareham Shopping Centre</w:t>
      </w:r>
      <w:r w:rsidR="00073CF2" w:rsidRPr="007F4AF4">
        <w:rPr>
          <w:rFonts w:cstheme="minorHAnsi"/>
          <w:b/>
          <w:bCs/>
        </w:rPr>
        <w:t xml:space="preserve"> </w:t>
      </w:r>
      <w:r w:rsidRPr="007F4AF4">
        <w:rPr>
          <w:rFonts w:cstheme="minorHAnsi"/>
          <w:b/>
          <w:bCs/>
        </w:rPr>
        <w:t xml:space="preserve">are </w:t>
      </w:r>
      <w:r w:rsidR="00073CF2" w:rsidRPr="007F4AF4">
        <w:rPr>
          <w:rFonts w:cstheme="minorHAnsi"/>
          <w:b/>
          <w:bCs/>
        </w:rPr>
        <w:t xml:space="preserve">encouraging children to get their space heads on in February </w:t>
      </w:r>
      <w:r w:rsidRPr="007F4AF4">
        <w:rPr>
          <w:rFonts w:cstheme="minorHAnsi"/>
          <w:b/>
          <w:bCs/>
        </w:rPr>
        <w:t>school holidays</w:t>
      </w:r>
      <w:r w:rsidR="00073CF2" w:rsidRPr="007F4AF4">
        <w:rPr>
          <w:rFonts w:cstheme="minorHAnsi"/>
          <w:b/>
          <w:bCs/>
        </w:rPr>
        <w:t>, with an in-Centre planetarium planned for 16</w:t>
      </w:r>
      <w:r w:rsidR="00073CF2" w:rsidRPr="007F4AF4">
        <w:rPr>
          <w:rFonts w:cstheme="minorHAnsi"/>
          <w:b/>
          <w:bCs/>
          <w:vertAlign w:val="superscript"/>
        </w:rPr>
        <w:t>th</w:t>
      </w:r>
      <w:r w:rsidR="00073CF2" w:rsidRPr="007F4AF4">
        <w:rPr>
          <w:rFonts w:cstheme="minorHAnsi"/>
          <w:b/>
          <w:bCs/>
        </w:rPr>
        <w:t xml:space="preserve">, </w:t>
      </w:r>
      <w:proofErr w:type="gramStart"/>
      <w:r w:rsidR="00073CF2" w:rsidRPr="007F4AF4">
        <w:rPr>
          <w:rFonts w:cstheme="minorHAnsi"/>
          <w:b/>
          <w:bCs/>
        </w:rPr>
        <w:t>17</w:t>
      </w:r>
      <w:r w:rsidR="00073CF2" w:rsidRPr="007F4AF4">
        <w:rPr>
          <w:rFonts w:cstheme="minorHAnsi"/>
          <w:b/>
          <w:bCs/>
          <w:vertAlign w:val="superscript"/>
        </w:rPr>
        <w:t>th</w:t>
      </w:r>
      <w:proofErr w:type="gramEnd"/>
      <w:r w:rsidR="00073CF2" w:rsidRPr="007F4AF4">
        <w:rPr>
          <w:rFonts w:cstheme="minorHAnsi"/>
          <w:b/>
          <w:bCs/>
        </w:rPr>
        <w:t xml:space="preserve"> and 18</w:t>
      </w:r>
      <w:r w:rsidR="00073CF2" w:rsidRPr="007F4AF4">
        <w:rPr>
          <w:rFonts w:cstheme="minorHAnsi"/>
          <w:b/>
          <w:bCs/>
          <w:vertAlign w:val="superscript"/>
        </w:rPr>
        <w:t>th</w:t>
      </w:r>
      <w:r w:rsidR="00073CF2" w:rsidRPr="007F4AF4">
        <w:rPr>
          <w:rFonts w:cstheme="minorHAnsi"/>
          <w:b/>
          <w:bCs/>
        </w:rPr>
        <w:t xml:space="preserve"> February</w:t>
      </w:r>
      <w:r w:rsidR="00073CF2" w:rsidRPr="007F4AF4">
        <w:rPr>
          <w:rFonts w:cstheme="minorHAnsi"/>
        </w:rPr>
        <w:t>.</w:t>
      </w:r>
    </w:p>
    <w:p w14:paraId="68A7F675" w14:textId="766DE6A6" w:rsidR="00073CF2" w:rsidRDefault="00073CF2" w:rsidP="007F4AF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The planetarium, located in Osborn Square in the Centre, will have a FREE galaxy show, with show times every half an hour from 11am – 2:30pm.</w:t>
      </w:r>
      <w:r w:rsidR="006B169D">
        <w:rPr>
          <w:rFonts w:cstheme="minorHAnsi"/>
        </w:rPr>
        <w:t xml:space="preserve"> The showing will be a</w:t>
      </w:r>
      <w:r w:rsidR="00A61737">
        <w:rPr>
          <w:rFonts w:cstheme="minorHAnsi"/>
        </w:rPr>
        <w:t>n intergalactic short movie experience, showing the little ones just how amazing space and the solar system is.</w:t>
      </w:r>
    </w:p>
    <w:p w14:paraId="69F0D7D7" w14:textId="199EED33" w:rsidR="008F3AD3" w:rsidRDefault="00073CF2" w:rsidP="007F4AF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The event is a perfect activity for parents to be able to keep their children entertained during the school holidays,</w:t>
      </w:r>
      <w:r w:rsidR="00A61737">
        <w:rPr>
          <w:rFonts w:cstheme="minorHAnsi"/>
        </w:rPr>
        <w:t xml:space="preserve"> whilst also keeping them educated</w:t>
      </w:r>
      <w:r>
        <w:rPr>
          <w:rFonts w:cstheme="minorHAnsi"/>
        </w:rPr>
        <w:t xml:space="preserve">! Aside from this, Fareham Shopping Centre are also </w:t>
      </w:r>
      <w:r w:rsidR="00A61737">
        <w:rPr>
          <w:rFonts w:cstheme="minorHAnsi"/>
        </w:rPr>
        <w:t xml:space="preserve">hosting a colouring competition, </w:t>
      </w:r>
      <w:r w:rsidR="00E545E5">
        <w:rPr>
          <w:rFonts w:cstheme="minorHAnsi"/>
        </w:rPr>
        <w:t xml:space="preserve">which the winner will win a £100 Gift Card for a </w:t>
      </w:r>
      <w:r w:rsidR="00772AE9">
        <w:rPr>
          <w:rFonts w:cstheme="minorHAnsi"/>
        </w:rPr>
        <w:t>participating store in the Centre!</w:t>
      </w:r>
      <w:r w:rsidR="008F3AD3">
        <w:rPr>
          <w:rFonts w:cstheme="minorHAnsi"/>
        </w:rPr>
        <w:t xml:space="preserve"> Forms for the colouring competition can be downloaded from the website, </w:t>
      </w:r>
      <w:hyperlink r:id="rId7" w:history="1">
        <w:r w:rsidR="008F3AD3" w:rsidRPr="00D20EA5">
          <w:rPr>
            <w:rStyle w:val="Hyperlink"/>
            <w:rFonts w:cstheme="minorHAnsi"/>
          </w:rPr>
          <w:t>www.farehamshopping.com</w:t>
        </w:r>
      </w:hyperlink>
      <w:r w:rsidR="008F3AD3">
        <w:rPr>
          <w:rFonts w:cstheme="minorHAnsi"/>
        </w:rPr>
        <w:t xml:space="preserve">. </w:t>
      </w:r>
    </w:p>
    <w:p w14:paraId="36E41CD2" w14:textId="68D7FFE8" w:rsidR="00772AE9" w:rsidRDefault="00772AE9" w:rsidP="007F4AF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The fun doesn’t stop there! Everyone who attends the planetarium will receive a FREE </w:t>
      </w:r>
      <w:r w:rsidR="00242FC5">
        <w:rPr>
          <w:rFonts w:cstheme="minorHAnsi"/>
        </w:rPr>
        <w:t>child’s</w:t>
      </w:r>
      <w:r>
        <w:rPr>
          <w:rFonts w:cstheme="minorHAnsi"/>
        </w:rPr>
        <w:t xml:space="preserve"> meal voucher for popular pizzeria Three Joes, with the purchase of an </w:t>
      </w:r>
      <w:proofErr w:type="gramStart"/>
      <w:r>
        <w:rPr>
          <w:rFonts w:cstheme="minorHAnsi"/>
        </w:rPr>
        <w:t>adults</w:t>
      </w:r>
      <w:proofErr w:type="gramEnd"/>
      <w:r>
        <w:rPr>
          <w:rFonts w:cstheme="minorHAnsi"/>
        </w:rPr>
        <w:t xml:space="preserve"> meal. Perfect to treat the little one to a slice of margarita after visiting another galaxy!</w:t>
      </w:r>
      <w:r w:rsidR="009F7DD2">
        <w:rPr>
          <w:rFonts w:cstheme="minorHAnsi"/>
        </w:rPr>
        <w:t xml:space="preserve"> Terms and conditions apply.</w:t>
      </w:r>
    </w:p>
    <w:p w14:paraId="36A8C9AB" w14:textId="1A3967A9" w:rsidR="00772AE9" w:rsidRDefault="009F7DD2" w:rsidP="007F4AF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Mike Taylor, Centre Manager for Fareham Shopping Centre, commented:</w:t>
      </w:r>
    </w:p>
    <w:p w14:paraId="274A6C67" w14:textId="07E6D0F7" w:rsidR="00242FC5" w:rsidRPr="007F4AF4" w:rsidRDefault="00242FC5" w:rsidP="007F4AF4">
      <w:pPr>
        <w:spacing w:line="480" w:lineRule="auto"/>
        <w:jc w:val="both"/>
        <w:rPr>
          <w:rFonts w:cstheme="minorHAnsi"/>
          <w:i/>
          <w:iCs/>
        </w:rPr>
      </w:pPr>
      <w:r w:rsidRPr="007F4AF4">
        <w:rPr>
          <w:rFonts w:cstheme="minorHAnsi"/>
          <w:i/>
          <w:iCs/>
        </w:rPr>
        <w:t>“We are so excited to bring an intergalactic experience to Fareham Shopping Centre during the school holidays.</w:t>
      </w:r>
    </w:p>
    <w:p w14:paraId="3CEB43AF" w14:textId="3E497B15" w:rsidR="00242FC5" w:rsidRPr="007F4AF4" w:rsidRDefault="006F5F08" w:rsidP="007F4AF4">
      <w:pPr>
        <w:spacing w:line="480" w:lineRule="auto"/>
        <w:jc w:val="both"/>
        <w:rPr>
          <w:rFonts w:cstheme="minorHAnsi"/>
          <w:i/>
          <w:iCs/>
        </w:rPr>
      </w:pPr>
      <w:r w:rsidRPr="007F4AF4">
        <w:rPr>
          <w:rFonts w:cstheme="minorHAnsi"/>
          <w:i/>
          <w:iCs/>
        </w:rPr>
        <w:t>Our previous events have proved such a success with children in the area, so we’re thrilled to host some fun throughout the half-term holidays!”</w:t>
      </w:r>
    </w:p>
    <w:p w14:paraId="45D3E41C" w14:textId="17BB9602" w:rsidR="00765448" w:rsidRDefault="007928DC" w:rsidP="007F4AF4">
      <w:pPr>
        <w:spacing w:line="480" w:lineRule="auto"/>
        <w:jc w:val="both"/>
        <w:rPr>
          <w:rFonts w:cstheme="minorHAnsi"/>
        </w:rPr>
      </w:pPr>
      <w:r w:rsidRPr="0003515E">
        <w:rPr>
          <w:rFonts w:cstheme="minorHAnsi"/>
        </w:rPr>
        <w:t xml:space="preserve">For more </w:t>
      </w:r>
      <w:r w:rsidR="00FC09F9" w:rsidRPr="0003515E">
        <w:rPr>
          <w:rFonts w:cstheme="minorHAnsi"/>
        </w:rPr>
        <w:t>information,</w:t>
      </w:r>
      <w:r w:rsidRPr="0003515E">
        <w:rPr>
          <w:rFonts w:cstheme="minorHAnsi"/>
        </w:rPr>
        <w:t xml:space="preserve"> please visit the website </w:t>
      </w:r>
      <w:hyperlink r:id="rId8" w:history="1">
        <w:r w:rsidR="006F5F08" w:rsidRPr="00D20EA5">
          <w:rPr>
            <w:rStyle w:val="Hyperlink"/>
            <w:rFonts w:cstheme="minorHAnsi"/>
          </w:rPr>
          <w:t>www.farehamshopping.com</w:t>
        </w:r>
      </w:hyperlink>
      <w:r w:rsidR="006F5F08">
        <w:rPr>
          <w:rFonts w:cstheme="minorHAnsi"/>
        </w:rPr>
        <w:t xml:space="preserve">, </w:t>
      </w:r>
      <w:r w:rsidRPr="0003515E">
        <w:rPr>
          <w:rFonts w:cstheme="minorHAnsi"/>
        </w:rPr>
        <w:t xml:space="preserve">‘Like’ on Facebook </w:t>
      </w:r>
      <w:hyperlink r:id="rId9" w:history="1">
        <w:r w:rsidR="00765448" w:rsidRPr="00DA5EE0">
          <w:rPr>
            <w:rStyle w:val="Hyperlink"/>
            <w:rFonts w:cstheme="minorHAnsi"/>
          </w:rPr>
          <w:t>www.facebook.com/farehamshopping</w:t>
        </w:r>
      </w:hyperlink>
      <w:r w:rsidR="00765448">
        <w:rPr>
          <w:rFonts w:cstheme="minorHAnsi"/>
        </w:rPr>
        <w:t xml:space="preserve"> and Instagram </w:t>
      </w:r>
      <w:hyperlink r:id="rId10" w:history="1">
        <w:r w:rsidR="00C32CC0" w:rsidRPr="00371428">
          <w:rPr>
            <w:rStyle w:val="Hyperlink"/>
            <w:rFonts w:cstheme="minorHAnsi"/>
          </w:rPr>
          <w:t>www.instagram.com/farehamshopping</w:t>
        </w:r>
      </w:hyperlink>
    </w:p>
    <w:p w14:paraId="3A899467" w14:textId="525E35C6" w:rsidR="007928DC" w:rsidRPr="0003515E" w:rsidRDefault="007928DC" w:rsidP="007F4AF4">
      <w:pPr>
        <w:spacing w:line="480" w:lineRule="auto"/>
        <w:jc w:val="both"/>
        <w:rPr>
          <w:rFonts w:cstheme="minorHAnsi"/>
        </w:rPr>
      </w:pPr>
      <w:r w:rsidRPr="0003515E">
        <w:rPr>
          <w:rFonts w:cstheme="minorHAnsi"/>
        </w:rPr>
        <w:lastRenderedPageBreak/>
        <w:t xml:space="preserve">or </w:t>
      </w:r>
      <w:proofErr w:type="gramStart"/>
      <w:r w:rsidRPr="0003515E">
        <w:rPr>
          <w:rFonts w:cstheme="minorHAnsi"/>
        </w:rPr>
        <w:t>Follow on</w:t>
      </w:r>
      <w:proofErr w:type="gramEnd"/>
      <w:r w:rsidRPr="0003515E">
        <w:rPr>
          <w:rFonts w:cstheme="minorHAnsi"/>
        </w:rPr>
        <w:t xml:space="preserve"> Twitter @farehamshopping.</w:t>
      </w:r>
    </w:p>
    <w:p w14:paraId="3B1E10B7" w14:textId="41681E46" w:rsidR="006F5F08" w:rsidRPr="00F55FFF" w:rsidRDefault="007928DC" w:rsidP="00D943AD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Tahoma"/>
          <w:noProof/>
          <w:color w:val="0000FF"/>
          <w:sz w:val="24"/>
          <w:szCs w:val="24"/>
          <w:lang w:eastAsia="en-GB"/>
        </w:rPr>
      </w:pPr>
      <w:r w:rsidRPr="00F55FFF">
        <w:rPr>
          <w:rFonts w:ascii="Calibri" w:hAnsi="Calibri"/>
          <w:color w:val="000000"/>
          <w:sz w:val="24"/>
          <w:szCs w:val="24"/>
        </w:rPr>
        <w:t>[End]</w:t>
      </w:r>
      <w:r w:rsidRPr="00F55FFF">
        <w:rPr>
          <w:rFonts w:ascii="Calibri" w:hAnsi="Calibri" w:cs="Tahoma"/>
          <w:noProof/>
          <w:color w:val="0000FF"/>
          <w:sz w:val="24"/>
          <w:szCs w:val="24"/>
          <w:lang w:eastAsia="en-GB"/>
        </w:rPr>
        <w:t xml:space="preserve"> </w:t>
      </w:r>
    </w:p>
    <w:p w14:paraId="197FA58B" w14:textId="77777777" w:rsidR="007928DC" w:rsidRPr="00497CCA" w:rsidRDefault="007928DC" w:rsidP="007928DC">
      <w:pPr>
        <w:spacing w:line="360" w:lineRule="auto"/>
        <w:jc w:val="both"/>
        <w:rPr>
          <w:rFonts w:ascii="Calibri" w:hAnsi="Calibri"/>
          <w:color w:val="000000"/>
        </w:rPr>
      </w:pPr>
      <w:r w:rsidRPr="00497CCA">
        <w:rPr>
          <w:rFonts w:ascii="Calibri" w:hAnsi="Calibri"/>
          <w:color w:val="000000"/>
        </w:rPr>
        <w:t>For further information please contact:</w:t>
      </w:r>
    </w:p>
    <w:p w14:paraId="66C1B2B8" w14:textId="77777777" w:rsidR="00242FC5" w:rsidRDefault="00242FC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Stephanie Potter</w:t>
      </w:r>
    </w:p>
    <w:p w14:paraId="6779F189" w14:textId="77777777" w:rsidR="00242FC5" w:rsidRDefault="00242FC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Marketing Director</w:t>
      </w:r>
    </w:p>
    <w:p w14:paraId="30071C3D" w14:textId="70D443FE" w:rsidR="00073CF2" w:rsidRPr="00242FC5" w:rsidRDefault="00242FC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Email: </w:t>
      </w:r>
      <w:hyperlink r:id="rId11" w:history="1">
        <w:r w:rsidRPr="00D20EA5">
          <w:rPr>
            <w:rStyle w:val="Hyperlink"/>
            <w:rFonts w:ascii="Calibri" w:hAnsi="Calibri"/>
          </w:rPr>
          <w:t>Stephanie.potter@shoppertainmentmanagement.co.uk</w:t>
        </w:r>
      </w:hyperlink>
      <w:r>
        <w:rPr>
          <w:rFonts w:ascii="Calibri" w:hAnsi="Calibri"/>
          <w:color w:val="000000"/>
        </w:rPr>
        <w:t xml:space="preserve"> </w:t>
      </w:r>
      <w:r w:rsidR="00073CF2">
        <w:t xml:space="preserve"> </w:t>
      </w:r>
    </w:p>
    <w:sectPr w:rsidR="00073CF2" w:rsidRPr="00242FC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193" w14:textId="77777777" w:rsidR="001A0DD3" w:rsidRDefault="001A0DD3" w:rsidP="007928DC">
      <w:pPr>
        <w:spacing w:after="0" w:line="240" w:lineRule="auto"/>
      </w:pPr>
      <w:r>
        <w:separator/>
      </w:r>
    </w:p>
  </w:endnote>
  <w:endnote w:type="continuationSeparator" w:id="0">
    <w:p w14:paraId="085A1548" w14:textId="77777777" w:rsidR="001A0DD3" w:rsidRDefault="001A0DD3" w:rsidP="007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BEB4" w14:textId="77777777" w:rsidR="001A0DD3" w:rsidRDefault="001A0DD3" w:rsidP="007928DC">
      <w:pPr>
        <w:spacing w:after="0" w:line="240" w:lineRule="auto"/>
      </w:pPr>
      <w:r>
        <w:separator/>
      </w:r>
    </w:p>
  </w:footnote>
  <w:footnote w:type="continuationSeparator" w:id="0">
    <w:p w14:paraId="2D766DC2" w14:textId="77777777" w:rsidR="001A0DD3" w:rsidRDefault="001A0DD3" w:rsidP="0079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4B76" w14:textId="145346EB" w:rsidR="007928DC" w:rsidRDefault="00073CF2" w:rsidP="007928DC">
    <w:pPr>
      <w:pStyle w:val="Header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33E647CC" wp14:editId="17412639">
          <wp:simplePos x="0" y="0"/>
          <wp:positionH relativeFrom="margin">
            <wp:posOffset>4445635</wp:posOffset>
          </wp:positionH>
          <wp:positionV relativeFrom="paragraph">
            <wp:posOffset>-116205</wp:posOffset>
          </wp:positionV>
          <wp:extent cx="1281430" cy="603885"/>
          <wp:effectExtent l="0" t="0" r="0" b="5715"/>
          <wp:wrapTight wrapText="bothSides">
            <wp:wrapPolygon edited="0">
              <wp:start x="0" y="0"/>
              <wp:lineTo x="0" y="21123"/>
              <wp:lineTo x="21193" y="21123"/>
              <wp:lineTo x="2119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E52488" wp14:editId="3B25C69E">
          <wp:extent cx="2822713" cy="381845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655" cy="39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8DC">
      <w:rPr>
        <w:rFonts w:ascii="Trebuchet MS" w:hAnsi="Trebuchet MS"/>
      </w:rPr>
      <w:tab/>
    </w:r>
    <w:r w:rsidR="007928DC">
      <w:rPr>
        <w:rFonts w:ascii="Trebuchet MS" w:hAnsi="Trebuchet MS"/>
      </w:rPr>
      <w:tab/>
    </w:r>
  </w:p>
  <w:p w14:paraId="76FD4601" w14:textId="77777777" w:rsidR="006C6FBF" w:rsidRDefault="006C6FBF" w:rsidP="001C3290">
    <w:pPr>
      <w:pStyle w:val="Header"/>
      <w:pBdr>
        <w:bottom w:val="single" w:sz="6" w:space="1" w:color="auto"/>
      </w:pBdr>
      <w:rPr>
        <w:rFonts w:ascii="Calibri" w:hAnsi="Calibri"/>
      </w:rPr>
    </w:pPr>
  </w:p>
  <w:p w14:paraId="6D73807B" w14:textId="63C740A5" w:rsidR="007928DC" w:rsidRPr="00AA2FA4" w:rsidRDefault="007928DC" w:rsidP="007928DC">
    <w:pPr>
      <w:pStyle w:val="Header"/>
      <w:pBdr>
        <w:bottom w:val="single" w:sz="6" w:space="1" w:color="auto"/>
      </w:pBdr>
      <w:jc w:val="right"/>
      <w:rPr>
        <w:rFonts w:ascii="Calibri" w:hAnsi="Calibri"/>
      </w:rPr>
    </w:pPr>
    <w:r w:rsidRPr="00AA2FA4">
      <w:rPr>
        <w:rFonts w:ascii="Calibri" w:hAnsi="Calibri"/>
      </w:rPr>
      <w:t xml:space="preserve">Press Release / </w:t>
    </w:r>
    <w:r w:rsidR="00A168FB">
      <w:rPr>
        <w:rFonts w:ascii="Calibri" w:hAnsi="Calibri"/>
      </w:rPr>
      <w:t xml:space="preserve">Fareham / </w:t>
    </w:r>
    <w:r w:rsidR="00073CF2">
      <w:rPr>
        <w:rFonts w:ascii="Calibri" w:hAnsi="Calibri"/>
      </w:rPr>
      <w:t>January 2023</w:t>
    </w:r>
  </w:p>
  <w:p w14:paraId="0314F316" w14:textId="77777777" w:rsidR="007928DC" w:rsidRPr="007928DC" w:rsidRDefault="007928DC" w:rsidP="0079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668"/>
    <w:multiLevelType w:val="multilevel"/>
    <w:tmpl w:val="D6C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311C7"/>
    <w:multiLevelType w:val="hybridMultilevel"/>
    <w:tmpl w:val="70BA094A"/>
    <w:lvl w:ilvl="0" w:tplc="C1BE1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1564"/>
    <w:multiLevelType w:val="hybridMultilevel"/>
    <w:tmpl w:val="338CF478"/>
    <w:lvl w:ilvl="0" w:tplc="50A89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18102">
    <w:abstractNumId w:val="1"/>
  </w:num>
  <w:num w:numId="2" w16cid:durableId="1822388355">
    <w:abstractNumId w:val="0"/>
  </w:num>
  <w:num w:numId="3" w16cid:durableId="21215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DC"/>
    <w:rsid w:val="00005412"/>
    <w:rsid w:val="000071F6"/>
    <w:rsid w:val="00012EE5"/>
    <w:rsid w:val="000176BA"/>
    <w:rsid w:val="00024E89"/>
    <w:rsid w:val="0003515E"/>
    <w:rsid w:val="00046495"/>
    <w:rsid w:val="00073CF2"/>
    <w:rsid w:val="000804C8"/>
    <w:rsid w:val="000C3D1E"/>
    <w:rsid w:val="000D117C"/>
    <w:rsid w:val="000D33C3"/>
    <w:rsid w:val="0010129D"/>
    <w:rsid w:val="00104FDC"/>
    <w:rsid w:val="00111B5C"/>
    <w:rsid w:val="00142510"/>
    <w:rsid w:val="001504B6"/>
    <w:rsid w:val="001A0DD3"/>
    <w:rsid w:val="001C3290"/>
    <w:rsid w:val="001E06AE"/>
    <w:rsid w:val="00201EBB"/>
    <w:rsid w:val="002065A2"/>
    <w:rsid w:val="00242FC5"/>
    <w:rsid w:val="00264F1A"/>
    <w:rsid w:val="00273E33"/>
    <w:rsid w:val="00276527"/>
    <w:rsid w:val="00295C3B"/>
    <w:rsid w:val="00301290"/>
    <w:rsid w:val="00303BB4"/>
    <w:rsid w:val="00320ECB"/>
    <w:rsid w:val="00335600"/>
    <w:rsid w:val="003438B4"/>
    <w:rsid w:val="00365DEB"/>
    <w:rsid w:val="003930BF"/>
    <w:rsid w:val="003B2AB0"/>
    <w:rsid w:val="003C4AD5"/>
    <w:rsid w:val="00435860"/>
    <w:rsid w:val="00442A55"/>
    <w:rsid w:val="00445AAD"/>
    <w:rsid w:val="004540C8"/>
    <w:rsid w:val="0048189F"/>
    <w:rsid w:val="004925EF"/>
    <w:rsid w:val="004F1E7F"/>
    <w:rsid w:val="004F4ED4"/>
    <w:rsid w:val="005026EA"/>
    <w:rsid w:val="00512112"/>
    <w:rsid w:val="0051306B"/>
    <w:rsid w:val="00524675"/>
    <w:rsid w:val="00524C5A"/>
    <w:rsid w:val="0054043C"/>
    <w:rsid w:val="00550533"/>
    <w:rsid w:val="005664D1"/>
    <w:rsid w:val="00577297"/>
    <w:rsid w:val="005834FC"/>
    <w:rsid w:val="005907C7"/>
    <w:rsid w:val="00595D31"/>
    <w:rsid w:val="005A7FD8"/>
    <w:rsid w:val="005B7C64"/>
    <w:rsid w:val="00641D3E"/>
    <w:rsid w:val="00653182"/>
    <w:rsid w:val="00670135"/>
    <w:rsid w:val="00680151"/>
    <w:rsid w:val="0068034F"/>
    <w:rsid w:val="00685F77"/>
    <w:rsid w:val="0068653D"/>
    <w:rsid w:val="00697C4E"/>
    <w:rsid w:val="006B169D"/>
    <w:rsid w:val="006B5B98"/>
    <w:rsid w:val="006C0850"/>
    <w:rsid w:val="006C6FBF"/>
    <w:rsid w:val="006D65FE"/>
    <w:rsid w:val="006D7749"/>
    <w:rsid w:val="006D7782"/>
    <w:rsid w:val="006E5241"/>
    <w:rsid w:val="006F1081"/>
    <w:rsid w:val="006F5F08"/>
    <w:rsid w:val="00725C97"/>
    <w:rsid w:val="00755632"/>
    <w:rsid w:val="00765448"/>
    <w:rsid w:val="00772AE9"/>
    <w:rsid w:val="00785F22"/>
    <w:rsid w:val="00792583"/>
    <w:rsid w:val="007928DC"/>
    <w:rsid w:val="007B36EB"/>
    <w:rsid w:val="007D1747"/>
    <w:rsid w:val="007D5E0C"/>
    <w:rsid w:val="007E4C80"/>
    <w:rsid w:val="007F1B56"/>
    <w:rsid w:val="007F4AF4"/>
    <w:rsid w:val="00833008"/>
    <w:rsid w:val="00852499"/>
    <w:rsid w:val="008553CA"/>
    <w:rsid w:val="008C6BCF"/>
    <w:rsid w:val="008D7A3D"/>
    <w:rsid w:val="008F2882"/>
    <w:rsid w:val="008F3AD3"/>
    <w:rsid w:val="008F4D56"/>
    <w:rsid w:val="009113DF"/>
    <w:rsid w:val="0091487A"/>
    <w:rsid w:val="00967CBF"/>
    <w:rsid w:val="009A7DBE"/>
    <w:rsid w:val="009C149D"/>
    <w:rsid w:val="009E5EB5"/>
    <w:rsid w:val="009F365E"/>
    <w:rsid w:val="009F7DD2"/>
    <w:rsid w:val="00A02ECB"/>
    <w:rsid w:val="00A168FB"/>
    <w:rsid w:val="00A30FC0"/>
    <w:rsid w:val="00A61737"/>
    <w:rsid w:val="00A63E08"/>
    <w:rsid w:val="00A77DDB"/>
    <w:rsid w:val="00A97049"/>
    <w:rsid w:val="00AA6E5C"/>
    <w:rsid w:val="00AB5AAC"/>
    <w:rsid w:val="00AD4171"/>
    <w:rsid w:val="00AE3E99"/>
    <w:rsid w:val="00B16960"/>
    <w:rsid w:val="00B21827"/>
    <w:rsid w:val="00B7202D"/>
    <w:rsid w:val="00BB5595"/>
    <w:rsid w:val="00BB66EB"/>
    <w:rsid w:val="00BC15CB"/>
    <w:rsid w:val="00BC3B03"/>
    <w:rsid w:val="00BC680F"/>
    <w:rsid w:val="00C00EB8"/>
    <w:rsid w:val="00C059FD"/>
    <w:rsid w:val="00C1748D"/>
    <w:rsid w:val="00C22F9A"/>
    <w:rsid w:val="00C32CC0"/>
    <w:rsid w:val="00C36543"/>
    <w:rsid w:val="00C40D8E"/>
    <w:rsid w:val="00C419CF"/>
    <w:rsid w:val="00C4788E"/>
    <w:rsid w:val="00C5315F"/>
    <w:rsid w:val="00C57C56"/>
    <w:rsid w:val="00C62D37"/>
    <w:rsid w:val="00C95C80"/>
    <w:rsid w:val="00CB1016"/>
    <w:rsid w:val="00CC2E83"/>
    <w:rsid w:val="00CC639C"/>
    <w:rsid w:val="00CC79E8"/>
    <w:rsid w:val="00CF367E"/>
    <w:rsid w:val="00D639B5"/>
    <w:rsid w:val="00D77251"/>
    <w:rsid w:val="00D83A7E"/>
    <w:rsid w:val="00D943AD"/>
    <w:rsid w:val="00D963D1"/>
    <w:rsid w:val="00DB2625"/>
    <w:rsid w:val="00DB3198"/>
    <w:rsid w:val="00DC1F6A"/>
    <w:rsid w:val="00DF2793"/>
    <w:rsid w:val="00E065DF"/>
    <w:rsid w:val="00E545E5"/>
    <w:rsid w:val="00E6556B"/>
    <w:rsid w:val="00EC29BE"/>
    <w:rsid w:val="00EC3538"/>
    <w:rsid w:val="00ED401D"/>
    <w:rsid w:val="00ED54F8"/>
    <w:rsid w:val="00EF7845"/>
    <w:rsid w:val="00F0060B"/>
    <w:rsid w:val="00F119B8"/>
    <w:rsid w:val="00F11E2B"/>
    <w:rsid w:val="00F42D69"/>
    <w:rsid w:val="00F45ABB"/>
    <w:rsid w:val="00F51A2D"/>
    <w:rsid w:val="00F55FFF"/>
    <w:rsid w:val="00F631D2"/>
    <w:rsid w:val="00F85F10"/>
    <w:rsid w:val="00FC09F9"/>
    <w:rsid w:val="00FC5DFC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00745"/>
  <w15:docId w15:val="{21F85637-129A-4D09-8814-EBE3B99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textentry">
    <w:name w:val="lowe text entry"/>
    <w:basedOn w:val="BodyText"/>
    <w:autoRedefine/>
    <w:rsid w:val="007928DC"/>
    <w:pPr>
      <w:framePr w:hSpace="180" w:wrap="around" w:vAnchor="text" w:hAnchor="margin" w:y="653"/>
      <w:spacing w:before="120" w:line="240" w:lineRule="auto"/>
    </w:pPr>
    <w:rPr>
      <w:rFonts w:ascii="Verdana" w:eastAsia="Times" w:hAnsi="Verdana" w:cs="Times New Roman"/>
      <w:noProof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8DC"/>
  </w:style>
  <w:style w:type="paragraph" w:styleId="Header">
    <w:name w:val="header"/>
    <w:basedOn w:val="Normal"/>
    <w:link w:val="Head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DC"/>
  </w:style>
  <w:style w:type="paragraph" w:styleId="Footer">
    <w:name w:val="footer"/>
    <w:basedOn w:val="Normal"/>
    <w:link w:val="Foot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DC"/>
  </w:style>
  <w:style w:type="character" w:customStyle="1" w:styleId="textexposedshow">
    <w:name w:val="text_exposed_show"/>
    <w:basedOn w:val="DefaultParagraphFont"/>
    <w:rsid w:val="007928DC"/>
  </w:style>
  <w:style w:type="character" w:styleId="Hyperlink">
    <w:name w:val="Hyperlink"/>
    <w:basedOn w:val="DefaultParagraphFont"/>
    <w:uiPriority w:val="99"/>
    <w:unhideWhenUsed/>
    <w:rsid w:val="00B1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2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29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6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1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hamshopp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ehamshopp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.potter@shoppertainmentmanagemen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farehamsho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arehamshopp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Whitaker</dc:creator>
  <cp:lastModifiedBy>Stephanie Potter</cp:lastModifiedBy>
  <cp:revision>2</cp:revision>
  <cp:lastPrinted>2020-12-18T12:14:00Z</cp:lastPrinted>
  <dcterms:created xsi:type="dcterms:W3CDTF">2023-01-24T18:07:00Z</dcterms:created>
  <dcterms:modified xsi:type="dcterms:W3CDTF">2023-01-24T18:07:00Z</dcterms:modified>
</cp:coreProperties>
</file>